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7D" w:rsidRDefault="00035E7D" w:rsidP="0062232F">
      <w:pPr>
        <w:ind w:firstLine="2520"/>
        <w:rPr>
          <w:rFonts w:ascii="HGPｺﾞｼｯｸE" w:eastAsia="HGPｺﾞｼｯｸE"/>
          <w:sz w:val="36"/>
          <w:szCs w:val="36"/>
        </w:rPr>
      </w:pPr>
      <w:r w:rsidRPr="005D712A">
        <w:rPr>
          <w:rFonts w:ascii="HGPｺﾞｼｯｸE" w:eastAsia="HGPｺﾞｼｯｸE" w:hint="eastAsia"/>
          <w:sz w:val="36"/>
          <w:szCs w:val="36"/>
        </w:rPr>
        <w:t>【転ばないための住まいチェック】</w:t>
      </w:r>
    </w:p>
    <w:p w:rsidR="004C2403" w:rsidRPr="004C2403" w:rsidRDefault="004C2403" w:rsidP="004C2403">
      <w:pPr>
        <w:wordWrap w:val="0"/>
        <w:ind w:firstLine="2520"/>
        <w:jc w:val="right"/>
        <w:rPr>
          <w:rFonts w:ascii="HGPｺﾞｼｯｸE" w:eastAsia="HGPｺﾞｼｯｸE"/>
          <w:sz w:val="24"/>
          <w:szCs w:val="36"/>
        </w:rPr>
      </w:pPr>
      <w:r w:rsidRPr="004C2403">
        <w:rPr>
          <w:rFonts w:ascii="HGPｺﾞｼｯｸE" w:eastAsia="HGPｺﾞｼｯｸE" w:hint="eastAsia"/>
          <w:sz w:val="24"/>
          <w:szCs w:val="36"/>
        </w:rPr>
        <w:t>チェック日：</w:t>
      </w:r>
      <w:r w:rsidR="000D74BA">
        <w:rPr>
          <w:rFonts w:ascii="HGPｺﾞｼｯｸE" w:eastAsia="HGPｺﾞｼｯｸE" w:hint="eastAsia"/>
          <w:sz w:val="24"/>
          <w:szCs w:val="36"/>
        </w:rPr>
        <w:t xml:space="preserve">　　　　　</w:t>
      </w:r>
      <w:bookmarkStart w:id="0" w:name="_GoBack"/>
      <w:bookmarkEnd w:id="0"/>
      <w:r w:rsidRPr="004C2403">
        <w:rPr>
          <w:rFonts w:ascii="HGPｺﾞｼｯｸE" w:eastAsia="HGPｺﾞｼｯｸE" w:hint="eastAsia"/>
          <w:sz w:val="24"/>
          <w:szCs w:val="36"/>
        </w:rPr>
        <w:t>年　　　月　　　日</w:t>
      </w:r>
    </w:p>
    <w:p w:rsidR="00035E7D" w:rsidRPr="00035E7D" w:rsidRDefault="00035E7D" w:rsidP="00305C8A">
      <w:pPr>
        <w:rPr>
          <w:rFonts w:ascii="HGPｺﾞｼｯｸE" w:eastAsia="HGPｺﾞｼｯｸE"/>
          <w:b/>
          <w:szCs w:val="21"/>
        </w:rPr>
      </w:pPr>
    </w:p>
    <w:p w:rsidR="00143417" w:rsidRDefault="00973082" w:rsidP="00305C8A">
      <w:pPr>
        <w:rPr>
          <w:rFonts w:ascii="HGPｺﾞｼｯｸE" w:eastAsia="HGPｺﾞｼｯｸE"/>
          <w:b/>
          <w:sz w:val="28"/>
          <w:szCs w:val="28"/>
        </w:rPr>
      </w:pPr>
      <w:r>
        <w:rPr>
          <w:rFonts w:ascii="HGSｺﾞｼｯｸE" w:eastAsia="HGSｺﾞｼｯｸE"/>
          <w:noProof/>
          <w:szCs w:val="21"/>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0</wp:posOffset>
                </wp:positionV>
                <wp:extent cx="5943600" cy="8572500"/>
                <wp:effectExtent l="9525" t="114300" r="76200" b="9525"/>
                <wp:wrapNone/>
                <wp:docPr id="8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2500"/>
                        </a:xfrm>
                        <a:prstGeom prst="rect">
                          <a:avLst/>
                        </a:prstGeom>
                        <a:solidFill>
                          <a:srgbClr val="FFFFFF"/>
                        </a:solidFill>
                        <a:ln w="6350">
                          <a:solidFill>
                            <a:srgbClr val="000000"/>
                          </a:solidFill>
                          <a:miter lim="800000"/>
                          <a:headEnd/>
                          <a:tailEnd/>
                        </a:ln>
                        <a:effectLst>
                          <a:outerShdw dist="137372" dir="18221404" algn="ctr" rotWithShape="0">
                            <a:srgbClr val="808080">
                              <a:alpha val="50000"/>
                            </a:srgbClr>
                          </a:outerShdw>
                        </a:effectLst>
                      </wps:spPr>
                      <wps:txbx>
                        <w:txbxContent>
                          <w:p w:rsidR="00156C09" w:rsidRDefault="00156C09" w:rsidP="00DF22DC">
                            <w:pPr>
                              <w:spacing w:after="100" w:afterAutospacing="1" w:line="240" w:lineRule="exact"/>
                              <w:ind w:right="238"/>
                              <w:rPr>
                                <w:rFonts w:ascii="HGｺﾞｼｯｸE" w:eastAsia="HGｺﾞｼｯｸE"/>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1" name="図 1" descr="部屋、廊下、階段、玄関の床の上に何が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部屋、廊下、階段、玄関の床の上に何があります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 name="図 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新聞･広告のチラシ</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 name="図 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ふとんたたき</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 name="図 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雑誌･本</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 name="図 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かばん･買い物袋</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 name="図 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リモコン</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 name="図 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回覧板</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8" name="図 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子供の小さなおもちゃ</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9" name="図 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ごみ袋</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0" name="図 1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めがね･めがねケース</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1" name="図 1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家や車のカギ</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2" name="図 1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洗濯物･洗濯バサミ</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3" name="図 1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小包</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4" name="図 1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脱いだあとの衣服</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5" name="図 1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庭用のはさみ</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6" name="図 1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ドライヤー</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7" name="図 1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照明器具</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pPr>
                              <w:rPr>
                                <w:rFonts w:ascii="ＭＳ ゴシック" w:eastAsia="ＭＳ ゴシック" w:hAnsi="ＭＳ ゴシック"/>
                                <w:color w:val="CC3366"/>
                              </w:rPr>
                            </w:pPr>
                            <w:r w:rsidRPr="00405502">
                              <w:rPr>
                                <w:rFonts w:ascii="ＭＳ ゴシック" w:eastAsia="ＭＳ ゴシック" w:hAnsi="ＭＳ ゴシック"/>
                                <w:color w:val="CC3366"/>
                              </w:rPr>
                              <w:t>床の上のものにつまずいて転んでしまったり、よけようとしてバランスを崩して転んでしまったりすることがあります。床の上には、なるべく物を置かないようにしましょう。</w:t>
                            </w:r>
                          </w:p>
                          <w:p w:rsidR="00156C09" w:rsidRDefault="00156C09">
                            <w:pPr>
                              <w:rPr>
                                <w:color w:val="CC3366"/>
                              </w:rPr>
                            </w:pPr>
                          </w:p>
                          <w:p w:rsidR="00156C09" w:rsidRDefault="00156C09">
                            <w:pPr>
                              <w:rPr>
                                <w:color w:val="CC3366"/>
                              </w:rPr>
                            </w:pPr>
                          </w:p>
                          <w:p w:rsidR="00156C09" w:rsidRPr="00CE5FA3" w:rsidRDefault="00973082" w:rsidP="00CE5FA3">
                            <w:pPr>
                              <w:widowControl/>
                              <w:spacing w:after="240"/>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18" name="図 18" descr="よけないと通れない、あるいは動かさないと通れないものは何で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よけないと通れない、あるいは動かさないと通れないものは何です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9" name="図 1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ごみ箱</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0" name="図 2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洗濯物を入れるかご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1" name="図 2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雑誌･新聞入れ</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2" name="図 2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三面鏡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3" name="図 2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暖房器具･扇風機</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4" name="図 2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座</w:t>
                                        </w:r>
                                        <w:r>
                                          <w:rPr>
                                            <w:rFonts w:ascii="ＭＳ Ｐゴシック" w:eastAsia="ＭＳ Ｐゴシック" w:hAnsi="ＭＳ Ｐゴシック" w:cs="ＭＳ Ｐゴシック" w:hint="eastAsia"/>
                                            <w:color w:val="000000"/>
                                            <w:kern w:val="0"/>
                                            <w:sz w:val="24"/>
                                          </w:rPr>
                                          <w:t>いす</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5" name="図 2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加湿器･空気清浄機</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6" name="図 2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マッサージ器</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7" name="図 2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パソコン･プリンター　</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8" name="図 2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クッション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9" name="図 2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体重計</w:t>
                                        </w:r>
                                      </w:p>
                                    </w:tc>
                                    <w:tc>
                                      <w:tcPr>
                                        <w:tcW w:w="0" w:type="auto"/>
                                        <w:gridSpan w:val="2"/>
                                        <w:shd w:val="clear" w:color="auto" w:fill="FFFFFF"/>
                                      </w:tcPr>
                                      <w:p w:rsidR="00156C09" w:rsidRPr="00CE5FA3" w:rsidRDefault="00156C09" w:rsidP="00CE5FA3">
                                        <w:pPr>
                                          <w:widowControl/>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Default="00156C09" w:rsidP="00035E7D">
                            <w:pPr>
                              <w:rPr>
                                <w:color w:val="CC3366"/>
                              </w:rPr>
                            </w:pPr>
                            <w:r>
                              <w:rPr>
                                <w:rFonts w:hint="eastAsia"/>
                                <w:color w:val="CC3366"/>
                              </w:rPr>
                              <w:t>【アドバイス】</w:t>
                            </w:r>
                          </w:p>
                          <w:p w:rsidR="00156C09" w:rsidRPr="00405502" w:rsidRDefault="00156C09" w:rsidP="00035E7D">
                            <w:pPr>
                              <w:spacing w:after="100" w:afterAutospacing="1" w:line="240" w:lineRule="exact"/>
                              <w:ind w:right="238"/>
                              <w:rPr>
                                <w:rFonts w:ascii="ＭＳ ゴシック" w:eastAsia="ＭＳ ゴシック" w:hAnsi="ＭＳ ゴシック"/>
                                <w:color w:val="CC3366"/>
                              </w:rPr>
                            </w:pPr>
                            <w:r w:rsidRPr="00405502">
                              <w:rPr>
                                <w:rFonts w:ascii="ＭＳ ゴシック" w:eastAsia="ＭＳ ゴシック" w:hAnsi="ＭＳ ゴシック"/>
                                <w:color w:val="CC3366"/>
                              </w:rPr>
                              <w:t>部屋の小物をよけようとしてバランスを崩して転んでしまうことがあります。部屋の中の家具や小物は整理しましょう。</w:t>
                            </w:r>
                          </w:p>
                          <w:p w:rsidR="00156C09" w:rsidRPr="00035E7D" w:rsidRDefault="00156C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0;width:468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" strokeweight=".5pt">
                <v:shadow on="t" opacity=".5" offset="6pt,-9pt"/>
                <v:textbox inset="5.85pt,.7pt,5.85pt,.7pt">
                  <w:txbxContent>
                    <w:p w:rsidR="00156C09" w:rsidRDefault="00156C09" w:rsidP="00DF22DC">
                      <w:pPr>
                        <w:spacing w:after="100" w:afterAutospacing="1" w:line="240" w:lineRule="exact"/>
                        <w:ind w:right="238"/>
                        <w:rPr>
                          <w:rFonts w:ascii="HGｺﾞｼｯｸE" w:eastAsia="HGｺﾞｼｯｸE"/>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1" name="図 1" descr="部屋、廊下、階段、玄関の床の上に何が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部屋、廊下、階段、玄関の床の上に何があります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 name="図 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新聞･広告のチラシ</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 name="図 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ふとんたたき</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 name="図 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雑誌･本</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 name="図 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かばん･買い物袋</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 name="図 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リモコン</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 name="図 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回覧板</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8" name="図 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子供の小さなおもちゃ</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9" name="図 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ごみ袋</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0" name="図 1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めがね･めがねケース</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1" name="図 1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家や車のカギ</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2" name="図 1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洗濯物･洗濯バサミ</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3" name="図 1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小包</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4" name="図 1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脱いだあとの衣服</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5" name="図 1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庭用のはさみ</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6" name="図 1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ドライヤー</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7" name="図 1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照明器具</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pPr>
                        <w:rPr>
                          <w:rFonts w:ascii="ＭＳ ゴシック" w:eastAsia="ＭＳ ゴシック" w:hAnsi="ＭＳ ゴシック"/>
                          <w:color w:val="CC3366"/>
                        </w:rPr>
                      </w:pPr>
                      <w:r w:rsidRPr="00405502">
                        <w:rPr>
                          <w:rFonts w:ascii="ＭＳ ゴシック" w:eastAsia="ＭＳ ゴシック" w:hAnsi="ＭＳ ゴシック"/>
                          <w:color w:val="CC3366"/>
                        </w:rPr>
                        <w:t>床の上のものにつまずいて転んでしまったり、よけようとしてバランスを崩して転んでしまったりすることがあります。床の上には、なるべく物を置かないようにしましょう。</w:t>
                      </w:r>
                    </w:p>
                    <w:p w:rsidR="00156C09" w:rsidRDefault="00156C09">
                      <w:pPr>
                        <w:rPr>
                          <w:color w:val="CC3366"/>
                        </w:rPr>
                      </w:pPr>
                    </w:p>
                    <w:p w:rsidR="00156C09" w:rsidRDefault="00156C09">
                      <w:pPr>
                        <w:rPr>
                          <w:color w:val="CC3366"/>
                        </w:rPr>
                      </w:pPr>
                    </w:p>
                    <w:p w:rsidR="00156C09" w:rsidRPr="00CE5FA3" w:rsidRDefault="00973082" w:rsidP="00CE5FA3">
                      <w:pPr>
                        <w:widowControl/>
                        <w:spacing w:after="240"/>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18" name="図 18" descr="よけないと通れない、あるいは動かさないと通れないものは何で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よけないと通れない、あるいは動かさないと通れないものは何です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19" name="図 1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ごみ箱</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0" name="図 2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洗濯物を入れるかご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1" name="図 2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雑誌･新聞入れ</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2" name="図 2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三面鏡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3" name="図 2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暖房器具･扇風機</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4" name="図 2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t>座</w:t>
                                  </w:r>
                                  <w:r>
                                    <w:rPr>
                                      <w:rFonts w:ascii="ＭＳ Ｐゴシック" w:eastAsia="ＭＳ Ｐゴシック" w:hAnsi="ＭＳ Ｐゴシック" w:cs="ＭＳ Ｐゴシック" w:hint="eastAsia"/>
                                      <w:color w:val="000000"/>
                                      <w:kern w:val="0"/>
                                      <w:sz w:val="24"/>
                                    </w:rPr>
                                    <w:t>いす</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5" name="図 2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加湿器･空気清浄機</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6" name="図 2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マッサージ器</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7" name="図 2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パソコン･プリンター　</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8" name="図 2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クッション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29" name="図 2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体重計</w:t>
                                  </w:r>
                                </w:p>
                              </w:tc>
                              <w:tc>
                                <w:tcPr>
                                  <w:tcW w:w="0" w:type="auto"/>
                                  <w:gridSpan w:val="2"/>
                                  <w:shd w:val="clear" w:color="auto" w:fill="FFFFFF"/>
                                </w:tcPr>
                                <w:p w:rsidR="00156C09" w:rsidRPr="00CE5FA3" w:rsidRDefault="00156C09" w:rsidP="00CE5FA3">
                                  <w:pPr>
                                    <w:widowControl/>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Default="00156C09" w:rsidP="00035E7D">
                      <w:pPr>
                        <w:rPr>
                          <w:color w:val="CC3366"/>
                        </w:rPr>
                      </w:pPr>
                      <w:r>
                        <w:rPr>
                          <w:rFonts w:hint="eastAsia"/>
                          <w:color w:val="CC3366"/>
                        </w:rPr>
                        <w:t>【アドバイス】</w:t>
                      </w:r>
                    </w:p>
                    <w:p w:rsidR="00156C09" w:rsidRPr="00405502" w:rsidRDefault="00156C09" w:rsidP="00035E7D">
                      <w:pPr>
                        <w:spacing w:after="100" w:afterAutospacing="1" w:line="240" w:lineRule="exact"/>
                        <w:ind w:right="238"/>
                        <w:rPr>
                          <w:rFonts w:ascii="ＭＳ ゴシック" w:eastAsia="ＭＳ ゴシック" w:hAnsi="ＭＳ ゴシック"/>
                          <w:color w:val="CC3366"/>
                        </w:rPr>
                      </w:pPr>
                      <w:r w:rsidRPr="00405502">
                        <w:rPr>
                          <w:rFonts w:ascii="ＭＳ ゴシック" w:eastAsia="ＭＳ ゴシック" w:hAnsi="ＭＳ ゴシック"/>
                          <w:color w:val="CC3366"/>
                        </w:rPr>
                        <w:t>部屋の小物をよけようとしてバランスを崩して転んでしまうことがあります。部屋の中の家具や小物は整理しましょう。</w:t>
                      </w:r>
                    </w:p>
                    <w:p w:rsidR="00156C09" w:rsidRPr="00035E7D" w:rsidRDefault="00156C09"/>
                  </w:txbxContent>
                </v:textbox>
              </v:shape>
            </w:pict>
          </mc:Fallback>
        </mc:AlternateContent>
      </w:r>
    </w:p>
    <w:p w:rsidR="00330852" w:rsidRPr="00143417" w:rsidRDefault="00330852" w:rsidP="00305C8A">
      <w:pPr>
        <w:rPr>
          <w:color w:val="000033"/>
          <w:szCs w:val="21"/>
        </w:rPr>
      </w:pPr>
    </w:p>
    <w:p w:rsidR="00A1318D" w:rsidRDefault="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DF22DC" w:rsidRDefault="00DF22DC" w:rsidP="00330852">
      <w:pPr>
        <w:jc w:val="right"/>
        <w:rPr>
          <w:color w:val="000033"/>
          <w:sz w:val="18"/>
          <w:szCs w:val="18"/>
        </w:rPr>
      </w:pPr>
    </w:p>
    <w:p w:rsidR="00CE5FA3" w:rsidRDefault="00CE5FA3" w:rsidP="00330852">
      <w:pPr>
        <w:jc w:val="right"/>
        <w:rPr>
          <w:color w:val="000033"/>
          <w:sz w:val="18"/>
          <w:szCs w:val="18"/>
        </w:rPr>
      </w:pPr>
    </w:p>
    <w:p w:rsidR="00CE5FA3" w:rsidRDefault="00CE5FA3" w:rsidP="00330852">
      <w:pPr>
        <w:jc w:val="right"/>
        <w:rPr>
          <w:color w:val="000033"/>
          <w:sz w:val="18"/>
          <w:szCs w:val="18"/>
        </w:rPr>
      </w:pPr>
    </w:p>
    <w:p w:rsidR="00035E7D" w:rsidRDefault="00035E7D" w:rsidP="00330852">
      <w:pPr>
        <w:jc w:val="right"/>
        <w:rPr>
          <w:color w:val="000033"/>
          <w:sz w:val="18"/>
          <w:szCs w:val="18"/>
        </w:rPr>
      </w:pPr>
    </w:p>
    <w:p w:rsidR="00CE5FA3" w:rsidRDefault="00973082" w:rsidP="00CE5FA3">
      <w:pPr>
        <w:rPr>
          <w:color w:val="000033"/>
          <w:sz w:val="18"/>
          <w:szCs w:val="18"/>
        </w:rPr>
      </w:pPr>
      <w:r>
        <w:rPr>
          <w:rFonts w:hint="eastAsia"/>
          <w:noProof/>
          <w:color w:val="000033"/>
          <w:sz w:val="18"/>
          <w:szCs w:val="18"/>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152400</wp:posOffset>
                </wp:positionV>
                <wp:extent cx="5943600" cy="9105900"/>
                <wp:effectExtent l="9525" t="114300" r="76200" b="9525"/>
                <wp:wrapNone/>
                <wp:docPr id="8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05900"/>
                        </a:xfrm>
                        <a:prstGeom prst="rect">
                          <a:avLst/>
                        </a:prstGeom>
                        <a:solidFill>
                          <a:srgbClr val="FFFFFF"/>
                        </a:solidFill>
                        <a:ln w="6350">
                          <a:solidFill>
                            <a:srgbClr val="000000"/>
                          </a:solidFill>
                          <a:miter lim="800000"/>
                          <a:headEnd/>
                          <a:tailEnd/>
                        </a:ln>
                        <a:effectLst>
                          <a:outerShdw dist="137372" dir="18221404" algn="ctr" rotWithShape="0">
                            <a:srgbClr val="808080">
                              <a:alpha val="50000"/>
                            </a:srgbClr>
                          </a:outerShdw>
                        </a:effectLst>
                      </wps:spPr>
                      <wps:txbx>
                        <w:txbxContent>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p w:rsidR="00156C09"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30" name="図 30" descr="固定されていない絨毯やマットは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固定されていない絨毯やマットはあります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156C09">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1" name="図 3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フローリングの上の絨毯</w:t>
                                        </w:r>
                                      </w:p>
                                    </w:tc>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2" name="図 3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 xml:space="preserve">キッチンマット　</w:t>
                                        </w:r>
                                      </w:p>
                                    </w:tc>
                                  </w:tr>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3" name="図 3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畳の上の絨毯</w:t>
                                        </w:r>
                                      </w:p>
                                    </w:tc>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4" name="図 3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脱衣所のバスマット･足ふき</w:t>
                                        </w:r>
                                      </w:p>
                                    </w:tc>
                                  </w:tr>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5" name="図 3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ホットカーペット</w:t>
                                        </w:r>
                                      </w:p>
                                    </w:tc>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6" name="図 3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トイレのマット</w:t>
                                        </w:r>
                                      </w:p>
                                    </w:tc>
                                  </w:tr>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7" name="図 3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 xml:space="preserve">玄関マット </w:t>
                                        </w:r>
                                      </w:p>
                                    </w:tc>
                                    <w:tc>
                                      <w:tcPr>
                                        <w:tcW w:w="0" w:type="auto"/>
                                        <w:gridSpan w:val="2"/>
                                        <w:shd w:val="clear" w:color="auto" w:fill="FFFFFF"/>
                                      </w:tcPr>
                                      <w:p w:rsidR="00156C09" w:rsidRPr="00156C09" w:rsidRDefault="00156C09" w:rsidP="00156C09">
                                        <w:pPr>
                                          <w:widowControl/>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 </w:t>
                                        </w:r>
                                      </w:p>
                                    </w:tc>
                                  </w:tr>
                                </w:tbl>
                                <w:p w:rsidR="00156C09" w:rsidRPr="00156C09" w:rsidRDefault="00156C09" w:rsidP="00156C09">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widowControl/>
                              <w:spacing w:after="240"/>
                              <w:rPr>
                                <w:rFonts w:ascii="ＭＳ ゴシック" w:eastAsia="ＭＳ ゴシック" w:hAnsi="ＭＳ ゴシック"/>
                                <w:color w:val="CC3366"/>
                              </w:rPr>
                            </w:pPr>
                            <w:r w:rsidRPr="00405502">
                              <w:rPr>
                                <w:rFonts w:ascii="ＭＳ ゴシック" w:eastAsia="ＭＳ ゴシック" w:hAnsi="ＭＳ ゴシック" w:hint="eastAsia"/>
                                <w:color w:val="CC3366"/>
                              </w:rPr>
                              <w:t>じゅうたん</w:t>
                            </w:r>
                            <w:r w:rsidRPr="00405502">
                              <w:rPr>
                                <w:rFonts w:ascii="ＭＳ ゴシック" w:eastAsia="ＭＳ ゴシック" w:hAnsi="ＭＳ ゴシック"/>
                                <w:color w:val="CC3366"/>
                              </w:rPr>
                              <w:t>やマットの端に足を引っかかって転ぶケースが少なくありません。裏面に両面テープを張り、タルミがないように床に固定しましょう。裏地が滑り止め加工のものと交換してもいいでしょう。</w:t>
                            </w:r>
                          </w:p>
                          <w:p w:rsidR="009F469B" w:rsidRDefault="009F469B" w:rsidP="00CE5FA3">
                            <w:pPr>
                              <w:widowControl/>
                              <w:jc w:val="center"/>
                              <w:rPr>
                                <w:rFonts w:ascii="ＭＳ Ｐゴシック" w:eastAsia="ＭＳ Ｐゴシック" w:hAnsi="ＭＳ Ｐゴシック" w:cs="ＭＳ Ｐゴシック"/>
                                <w:color w:val="000000"/>
                                <w:kern w:val="0"/>
                                <w:sz w:val="24"/>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38" name="図 38" descr="固定されていないコード類は何が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固定されていないコード類は何があります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7741"/>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9" name="図 3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0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電気製品のコード</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0" name="図 4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スタンドなど照明器具のコード</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1" name="図 4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電話線</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color w:val="CC3366"/>
                              </w:rPr>
                              <w:t>歩く時に邪魔にならないように隅に固定しておきましょう。</w:t>
                            </w:r>
                          </w:p>
                          <w:p w:rsidR="00156C09" w:rsidRDefault="00156C09" w:rsidP="00CE5FA3">
                            <w:pPr>
                              <w:rPr>
                                <w:color w:val="CC3366"/>
                              </w:rPr>
                            </w:pPr>
                          </w:p>
                          <w:p w:rsidR="009F469B" w:rsidRDefault="009F469B" w:rsidP="00CE5FA3">
                            <w:pPr>
                              <w:rPr>
                                <w:color w:val="CC3366"/>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42" name="図 42" descr="足下が見えづらい場所はどこで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足下が見えづらい場所はどこです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3" name="図 4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玄関･勝手口</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4" name="図 4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台所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5" name="図 4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廊下</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6" name="図 4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風呂場･洗面所</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7" name="図 4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階段</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8" name="図 4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夜間にトイレに起きた時の寝室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color w:val="CC3366"/>
                              </w:rPr>
                              <w:t>足元が見えやすいように照明器具を整えましょう。夜間にトイレに起きた時のための照明は、手が届きやすい場所に置いたり、スイッチがすぐに分かるように夜光テープを使用したり工夫しましょう。</w:t>
                            </w:r>
                          </w:p>
                          <w:p w:rsidR="00156C09" w:rsidRPr="00035E7D" w:rsidRDefault="00156C09" w:rsidP="00CE5F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2pt;margin-top:12pt;width:468pt;height:7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" strokeweight=".5pt">
                <v:shadow on="t" opacity=".5" offset="6pt,-9pt"/>
                <v:textbox inset="5.85pt,.7pt,5.85pt,.7pt">
                  <w:txbxContent>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p w:rsidR="00156C09"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30" name="図 30" descr="固定されていない絨毯やマットは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固定されていない絨毯やマットはあります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156C09">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1" name="図 3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フローリングの上の絨毯</w:t>
                                  </w:r>
                                </w:p>
                              </w:tc>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2" name="図 3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 xml:space="preserve">キッチンマット　</w:t>
                                  </w:r>
                                </w:p>
                              </w:tc>
                            </w:tr>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3" name="図 3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畳の上の絨毯</w:t>
                                  </w:r>
                                </w:p>
                              </w:tc>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4" name="図 3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脱衣所のバスマット･足ふき</w:t>
                                  </w:r>
                                </w:p>
                              </w:tc>
                            </w:tr>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5" name="図 3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ホットカーペット</w:t>
                                  </w:r>
                                </w:p>
                              </w:tc>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6" name="図 3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トイレのマット</w:t>
                                  </w:r>
                                </w:p>
                              </w:tc>
                            </w:tr>
                            <w:tr w:rsidR="00156C09" w:rsidRPr="00156C09">
                              <w:trPr>
                                <w:tblCellSpacing w:w="7" w:type="dxa"/>
                                <w:jc w:val="center"/>
                              </w:trPr>
                              <w:tc>
                                <w:tcPr>
                                  <w:tcW w:w="0" w:type="auto"/>
                                  <w:shd w:val="clear" w:color="auto" w:fill="FFFFCC"/>
                                </w:tcPr>
                                <w:p w:rsidR="00156C09" w:rsidRPr="00156C09" w:rsidRDefault="00973082" w:rsidP="00156C09">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7" name="図 3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156C09" w:rsidRDefault="00156C09" w:rsidP="00156C09">
                                  <w:pPr>
                                    <w:widowControl/>
                                    <w:spacing w:line="312" w:lineRule="auto"/>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 xml:space="preserve">玄関マット </w:t>
                                  </w:r>
                                </w:p>
                              </w:tc>
                              <w:tc>
                                <w:tcPr>
                                  <w:tcW w:w="0" w:type="auto"/>
                                  <w:gridSpan w:val="2"/>
                                  <w:shd w:val="clear" w:color="auto" w:fill="FFFFFF"/>
                                </w:tcPr>
                                <w:p w:rsidR="00156C09" w:rsidRPr="00156C09" w:rsidRDefault="00156C09" w:rsidP="00156C09">
                                  <w:pPr>
                                    <w:widowControl/>
                                    <w:jc w:val="left"/>
                                    <w:rPr>
                                      <w:rFonts w:ascii="ＭＳ Ｐゴシック" w:eastAsia="ＭＳ Ｐゴシック" w:hAnsi="ＭＳ Ｐゴシック" w:cs="ＭＳ Ｐゴシック"/>
                                      <w:color w:val="000000"/>
                                      <w:kern w:val="0"/>
                                      <w:sz w:val="24"/>
                                    </w:rPr>
                                  </w:pPr>
                                  <w:r w:rsidRPr="00156C09">
                                    <w:rPr>
                                      <w:rFonts w:ascii="ＭＳ Ｐゴシック" w:eastAsia="ＭＳ Ｐゴシック" w:hAnsi="ＭＳ Ｐゴシック" w:cs="ＭＳ Ｐゴシック"/>
                                      <w:color w:val="000000"/>
                                      <w:kern w:val="0"/>
                                      <w:sz w:val="24"/>
                                    </w:rPr>
                                    <w:t> </w:t>
                                  </w:r>
                                </w:p>
                              </w:tc>
                            </w:tr>
                          </w:tbl>
                          <w:p w:rsidR="00156C09" w:rsidRPr="00156C09" w:rsidRDefault="00156C09" w:rsidP="00156C09">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widowControl/>
                        <w:spacing w:after="240"/>
                        <w:rPr>
                          <w:rFonts w:ascii="ＭＳ ゴシック" w:eastAsia="ＭＳ ゴシック" w:hAnsi="ＭＳ ゴシック"/>
                          <w:color w:val="CC3366"/>
                        </w:rPr>
                      </w:pPr>
                      <w:r w:rsidRPr="00405502">
                        <w:rPr>
                          <w:rFonts w:ascii="ＭＳ ゴシック" w:eastAsia="ＭＳ ゴシック" w:hAnsi="ＭＳ ゴシック" w:hint="eastAsia"/>
                          <w:color w:val="CC3366"/>
                        </w:rPr>
                        <w:t>じゅうたん</w:t>
                      </w:r>
                      <w:r w:rsidRPr="00405502">
                        <w:rPr>
                          <w:rFonts w:ascii="ＭＳ ゴシック" w:eastAsia="ＭＳ ゴシック" w:hAnsi="ＭＳ ゴシック"/>
                          <w:color w:val="CC3366"/>
                        </w:rPr>
                        <w:t>やマットの端に足を引っかかって転ぶケースが少なくありません。裏面に両面テープを張り、タルミがないように床に固定しましょう。裏地が滑り止め加工のものと交換してもいいでしょう。</w:t>
                      </w:r>
                    </w:p>
                    <w:p w:rsidR="009F469B" w:rsidRDefault="009F469B" w:rsidP="00CE5FA3">
                      <w:pPr>
                        <w:widowControl/>
                        <w:jc w:val="center"/>
                        <w:rPr>
                          <w:rFonts w:ascii="ＭＳ Ｐゴシック" w:eastAsia="ＭＳ Ｐゴシック" w:hAnsi="ＭＳ Ｐゴシック" w:cs="ＭＳ Ｐゴシック"/>
                          <w:color w:val="000000"/>
                          <w:kern w:val="0"/>
                          <w:sz w:val="24"/>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38" name="図 38" descr="固定されていないコード類は何が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固定されていないコード類は何があります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7741"/>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39" name="図 3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0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電気製品のコード</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0" name="図 4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スタンドなど照明器具のコード</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1" name="図 4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電話線</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color w:val="CC3366"/>
                        </w:rPr>
                        <w:t>歩く時に邪魔にならないように隅に固定しておきましょう。</w:t>
                      </w:r>
                    </w:p>
                    <w:p w:rsidR="00156C09" w:rsidRDefault="00156C09" w:rsidP="00CE5FA3">
                      <w:pPr>
                        <w:rPr>
                          <w:color w:val="CC3366"/>
                        </w:rPr>
                      </w:pPr>
                    </w:p>
                    <w:p w:rsidR="009F469B" w:rsidRDefault="009F469B" w:rsidP="00CE5FA3">
                      <w:pPr>
                        <w:rPr>
                          <w:color w:val="CC3366"/>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42" name="図 42" descr="足下が見えづらい場所はどこで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足下が見えづらい場所はどこです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3" name="図 4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玄関･勝手口</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4" name="図 4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台所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5" name="図 4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廊下</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6" name="図 4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風呂場･洗面所</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7" name="図 4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階段</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48" name="図 4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夜間にトイレに起きた時の寝室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color w:val="CC3366"/>
                        </w:rPr>
                        <w:t>足元が見えやすいように照明器具を整えましょう。夜間にトイレに起きた時のための照明は、手が届きやすい場所に置いたり、スイッチがすぐに分かるように夜光テープを使用したり工夫しましょう。</w:t>
                      </w:r>
                    </w:p>
                    <w:p w:rsidR="00156C09" w:rsidRPr="00035E7D" w:rsidRDefault="00156C09" w:rsidP="00CE5FA3"/>
                  </w:txbxContent>
                </v:textbox>
              </v:shape>
            </w:pict>
          </mc:Fallback>
        </mc:AlternateContent>
      </w: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035E7D" w:rsidRDefault="00035E7D" w:rsidP="00CE5FA3">
      <w:pPr>
        <w:rPr>
          <w:color w:val="000033"/>
          <w:sz w:val="18"/>
          <w:szCs w:val="18"/>
        </w:rPr>
      </w:pPr>
    </w:p>
    <w:p w:rsidR="00035E7D" w:rsidRDefault="00035E7D" w:rsidP="00CE5FA3">
      <w:pPr>
        <w:rPr>
          <w:color w:val="000033"/>
          <w:sz w:val="18"/>
          <w:szCs w:val="18"/>
        </w:rPr>
      </w:pPr>
    </w:p>
    <w:p w:rsidR="00035E7D" w:rsidRDefault="00035E7D" w:rsidP="00CE5FA3">
      <w:pPr>
        <w:rPr>
          <w:color w:val="000033"/>
          <w:sz w:val="18"/>
          <w:szCs w:val="18"/>
        </w:rPr>
      </w:pPr>
    </w:p>
    <w:p w:rsidR="00CE5FA3" w:rsidRDefault="00973082" w:rsidP="00CE5FA3">
      <w:pPr>
        <w:rPr>
          <w:color w:val="000033"/>
          <w:sz w:val="18"/>
          <w:szCs w:val="18"/>
        </w:rPr>
      </w:pPr>
      <w:r>
        <w:rPr>
          <w:rFonts w:hint="eastAsia"/>
          <w:noProof/>
          <w:color w:val="000033"/>
          <w:sz w:val="18"/>
          <w:szCs w:val="1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5943600" cy="9182100"/>
                <wp:effectExtent l="9525" t="114300" r="76200" b="9525"/>
                <wp:wrapNone/>
                <wp:docPr id="7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82100"/>
                        </a:xfrm>
                        <a:prstGeom prst="rect">
                          <a:avLst/>
                        </a:prstGeom>
                        <a:solidFill>
                          <a:srgbClr val="FFFFFF"/>
                        </a:solidFill>
                        <a:ln w="6350">
                          <a:solidFill>
                            <a:srgbClr val="000000"/>
                          </a:solidFill>
                          <a:miter lim="800000"/>
                          <a:headEnd/>
                          <a:tailEnd/>
                        </a:ln>
                        <a:effectLst>
                          <a:outerShdw dist="137372" dir="18221404" algn="ctr" rotWithShape="0">
                            <a:srgbClr val="808080">
                              <a:alpha val="50000"/>
                            </a:srgbClr>
                          </a:outerShdw>
                        </a:effectLst>
                      </wps:spPr>
                      <wps:txbx>
                        <w:txbxContent>
                          <w:p w:rsidR="00156C09" w:rsidRDefault="00156C09" w:rsidP="00CE5FA3">
                            <w:pPr>
                              <w:rPr>
                                <w:color w:val="CC3366"/>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49" name="図 49" descr="楽な姿勢では届かない収納は何で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楽な姿勢では届かない収納は何です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0" name="図 5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キッチンの棚</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1" name="図 5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下駄箱</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2" name="図 5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食器棚</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3" name="図 5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本棚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4" name="図 5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洗面所</w:t>
                                        </w:r>
                                      </w:p>
                                    </w:tc>
                                    <w:tc>
                                      <w:tcPr>
                                        <w:tcW w:w="0" w:type="auto"/>
                                        <w:gridSpan w:val="2"/>
                                        <w:shd w:val="clear" w:color="auto" w:fill="FFFFFF"/>
                                      </w:tcPr>
                                      <w:p w:rsidR="00156C09" w:rsidRPr="00CE5FA3" w:rsidRDefault="00156C09" w:rsidP="00CE5FA3">
                                        <w:pPr>
                                          <w:widowControl/>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color w:val="CC3366"/>
                              </w:rPr>
                              <w:t>しゃがんだり、台に乗ったりするとバランスを崩しやすくなります。よく使うものは、楽な姿勢で出し入れができる段にしまうようにしましょう。</w:t>
                            </w:r>
                          </w:p>
                          <w:p w:rsidR="00156C09" w:rsidRDefault="00156C09" w:rsidP="00CE5FA3">
                            <w:pPr>
                              <w:rPr>
                                <w:color w:val="CC3366"/>
                              </w:rPr>
                            </w:pPr>
                          </w:p>
                          <w:p w:rsidR="009F469B" w:rsidRDefault="009F469B" w:rsidP="00CE5FA3">
                            <w:pPr>
                              <w:rPr>
                                <w:color w:val="CC3366"/>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55" name="図 55" descr="家の中では何を履いてい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家の中では何を履いています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6" name="図 5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スリッパ</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7" name="図 5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ストッキング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8" name="図 5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ルームシューズ</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9" name="図 5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薄手の靴下</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0" name="図 6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厚手の靴下</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1" name="図 6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何もはかない</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2" name="図 6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足袋</w:t>
                                        </w:r>
                                      </w:p>
                                    </w:tc>
                                    <w:tc>
                                      <w:tcPr>
                                        <w:tcW w:w="0" w:type="auto"/>
                                        <w:gridSpan w:val="2"/>
                                        <w:shd w:val="clear" w:color="auto" w:fill="FFFFFF"/>
                                      </w:tcPr>
                                      <w:p w:rsidR="00156C09" w:rsidRPr="00CE5FA3" w:rsidRDefault="00156C09" w:rsidP="00CE5FA3">
                                        <w:pPr>
                                          <w:widowControl/>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color w:val="CC3366"/>
                              </w:rPr>
                              <w:t>家の中ではなるべく裸足で歩くようにしましょう。寒いときは、滑り止めつきのルームシューズを選ぶといいでしょう。とくに、ストッキングや薄手の靴下は滑りやすいので、帰宅後すぐに脱ぐ習慣をつけましょう。</w:t>
                            </w:r>
                          </w:p>
                          <w:p w:rsidR="009F469B" w:rsidRDefault="009F469B" w:rsidP="00CE5FA3">
                            <w:pPr>
                              <w:rPr>
                                <w:color w:val="CC3366"/>
                              </w:rPr>
                            </w:pPr>
                          </w:p>
                          <w:p w:rsidR="009F469B" w:rsidRDefault="009F469B" w:rsidP="00CE5FA3">
                            <w:pPr>
                              <w:rPr>
                                <w:color w:val="CC3366"/>
                              </w:rPr>
                            </w:pPr>
                          </w:p>
                          <w:p w:rsidR="00156C09" w:rsidRDefault="00973082" w:rsidP="00CE5FA3">
                            <w:pP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63" name="図 63" descr="手すりがついている場所は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手すりがついている場所はあります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035E7D">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4" name="図 6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階段</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5" name="図 6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玄関</w:t>
                                        </w:r>
                                      </w:p>
                                    </w:tc>
                                  </w:tr>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6" name="図 6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xml:space="preserve">風呂場　</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7" name="図 6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廊下</w:t>
                                        </w:r>
                                      </w:p>
                                    </w:tc>
                                  </w:tr>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8" name="図 6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トイレ</w:t>
                                        </w:r>
                                      </w:p>
                                    </w:tc>
                                    <w:tc>
                                      <w:tcPr>
                                        <w:tcW w:w="0" w:type="auto"/>
                                        <w:gridSpan w:val="2"/>
                                        <w:shd w:val="clear" w:color="auto" w:fill="FFFFFF"/>
                                      </w:tcPr>
                                      <w:p w:rsidR="00156C09" w:rsidRPr="00035E7D" w:rsidRDefault="00156C09" w:rsidP="00035E7D">
                                        <w:pPr>
                                          <w:widowControl/>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w:t>
                                        </w:r>
                                      </w:p>
                                    </w:tc>
                                  </w:tr>
                                </w:tbl>
                                <w:p w:rsidR="00156C09" w:rsidRPr="00035E7D" w:rsidRDefault="00156C09" w:rsidP="00035E7D">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rPr>
                            </w:pPr>
                            <w:r w:rsidRPr="00405502">
                              <w:rPr>
                                <w:rFonts w:ascii="ＭＳ ゴシック" w:eastAsia="ＭＳ ゴシック" w:hAnsi="ＭＳ ゴシック"/>
                                <w:color w:val="CC3366"/>
                              </w:rPr>
                              <w:t>階段やトイレは、可能な限り両側に手すりをつけましょう。トイレでは、立ち座りに便利なL型の手すりが最適です。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8pt;margin-top:0;width:468pt;height: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" strokeweight=".5pt">
                <v:shadow on="t" opacity=".5" offset="6pt,-9pt"/>
                <v:textbox inset="5.85pt,.7pt,5.85pt,.7pt">
                  <w:txbxContent>
                    <w:p w:rsidR="00156C09" w:rsidRDefault="00156C09" w:rsidP="00CE5FA3">
                      <w:pPr>
                        <w:rPr>
                          <w:color w:val="CC3366"/>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49" name="図 49" descr="楽な姿勢では届かない収納は何で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楽な姿勢では届かない収納は何です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0" name="図 5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キッチンの棚</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1" name="図 5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下駄箱</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2" name="図 5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食器棚</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3" name="図 53"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本棚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4" name="図 5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洗面所</w:t>
                                  </w:r>
                                </w:p>
                              </w:tc>
                              <w:tc>
                                <w:tcPr>
                                  <w:tcW w:w="0" w:type="auto"/>
                                  <w:gridSpan w:val="2"/>
                                  <w:shd w:val="clear" w:color="auto" w:fill="FFFFFF"/>
                                </w:tcPr>
                                <w:p w:rsidR="00156C09" w:rsidRPr="00CE5FA3" w:rsidRDefault="00156C09" w:rsidP="00CE5FA3">
                                  <w:pPr>
                                    <w:widowControl/>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color w:val="CC3366"/>
                        </w:rPr>
                        <w:t>しゃがんだり、台に乗ったりするとバランスを崩しやすくなります。よく使うものは、楽な姿勢で出し入れができる段にしまうようにしましょう。</w:t>
                      </w:r>
                    </w:p>
                    <w:p w:rsidR="00156C09" w:rsidRDefault="00156C09" w:rsidP="00CE5FA3">
                      <w:pPr>
                        <w:rPr>
                          <w:color w:val="CC3366"/>
                        </w:rPr>
                      </w:pPr>
                    </w:p>
                    <w:p w:rsidR="009F469B" w:rsidRDefault="009F469B" w:rsidP="00CE5FA3">
                      <w:pPr>
                        <w:rPr>
                          <w:color w:val="CC3366"/>
                        </w:rPr>
                      </w:pPr>
                    </w:p>
                    <w:p w:rsidR="00156C09" w:rsidRPr="00CE5FA3" w:rsidRDefault="00973082" w:rsidP="00CE5FA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55" name="図 55" descr="家の中では何を履いてい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家の中では何を履いています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CE5FA3">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6" name="図 5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スリッパ</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7" name="図 5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xml:space="preserve">ストッキング　</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8" name="図 5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ルームシューズ</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59" name="図 59"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薄手の靴下</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0" name="図 6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厚手の靴下</w:t>
                                  </w:r>
                                </w:p>
                              </w:tc>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1" name="図 6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何もはかない</w:t>
                                  </w:r>
                                </w:p>
                              </w:tc>
                            </w:tr>
                            <w:tr w:rsidR="00156C09" w:rsidRPr="00CE5FA3">
                              <w:trPr>
                                <w:tblCellSpacing w:w="7" w:type="dxa"/>
                                <w:jc w:val="center"/>
                              </w:trPr>
                              <w:tc>
                                <w:tcPr>
                                  <w:tcW w:w="0" w:type="auto"/>
                                  <w:shd w:val="clear" w:color="auto" w:fill="FFFFCC"/>
                                </w:tcPr>
                                <w:p w:rsidR="00156C09" w:rsidRPr="00CE5FA3" w:rsidRDefault="00973082" w:rsidP="00CE5FA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2" name="図 6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CE5FA3" w:rsidRDefault="00156C09" w:rsidP="00CE5FA3">
                                  <w:pPr>
                                    <w:widowControl/>
                                    <w:spacing w:line="312" w:lineRule="auto"/>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足袋</w:t>
                                  </w:r>
                                </w:p>
                              </w:tc>
                              <w:tc>
                                <w:tcPr>
                                  <w:tcW w:w="0" w:type="auto"/>
                                  <w:gridSpan w:val="2"/>
                                  <w:shd w:val="clear" w:color="auto" w:fill="FFFFFF"/>
                                </w:tcPr>
                                <w:p w:rsidR="00156C09" w:rsidRPr="00CE5FA3" w:rsidRDefault="00156C09" w:rsidP="00CE5FA3">
                                  <w:pPr>
                                    <w:widowControl/>
                                    <w:jc w:val="left"/>
                                    <w:rPr>
                                      <w:rFonts w:ascii="ＭＳ Ｐゴシック" w:eastAsia="ＭＳ Ｐゴシック" w:hAnsi="ＭＳ Ｐゴシック" w:cs="ＭＳ Ｐゴシック"/>
                                      <w:color w:val="000000"/>
                                      <w:kern w:val="0"/>
                                      <w:sz w:val="24"/>
                                    </w:rPr>
                                  </w:pPr>
                                  <w:r w:rsidRPr="00CE5FA3">
                                    <w:rPr>
                                      <w:rFonts w:ascii="ＭＳ Ｐゴシック" w:eastAsia="ＭＳ Ｐゴシック" w:hAnsi="ＭＳ Ｐゴシック" w:cs="ＭＳ Ｐゴシック"/>
                                      <w:color w:val="000000"/>
                                      <w:kern w:val="0"/>
                                      <w:sz w:val="24"/>
                                    </w:rPr>
                                    <w:t> </w:t>
                                  </w:r>
                                </w:p>
                              </w:tc>
                            </w:tr>
                          </w:tbl>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color w:val="CC3366"/>
                        </w:rPr>
                      </w:pPr>
                      <w:r w:rsidRPr="00405502">
                        <w:rPr>
                          <w:rFonts w:ascii="ＭＳ ゴシック" w:eastAsia="ＭＳ ゴシック" w:hAnsi="ＭＳ ゴシック"/>
                          <w:color w:val="CC3366"/>
                        </w:rPr>
                        <w:t>家の中ではなるべく裸足で歩くようにしましょう。寒いときは、滑り止めつきのルームシューズを選ぶといいでしょう。とくに、ストッキングや薄手の靴下は滑りやすいので、帰宅後すぐに脱ぐ習慣をつけましょう。</w:t>
                      </w:r>
                    </w:p>
                    <w:p w:rsidR="009F469B" w:rsidRDefault="009F469B" w:rsidP="00CE5FA3">
                      <w:pPr>
                        <w:rPr>
                          <w:color w:val="CC3366"/>
                        </w:rPr>
                      </w:pPr>
                    </w:p>
                    <w:p w:rsidR="009F469B" w:rsidRDefault="009F469B" w:rsidP="00CE5FA3">
                      <w:pPr>
                        <w:rPr>
                          <w:color w:val="CC3366"/>
                        </w:rPr>
                      </w:pPr>
                    </w:p>
                    <w:p w:rsidR="00156C09" w:rsidRDefault="00973082" w:rsidP="00CE5FA3">
                      <w:pP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63" name="図 63" descr="手すりがついている場所は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手すりがついている場所はあります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035E7D">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4" name="図 6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階段</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5" name="図 6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玄関</w:t>
                                  </w:r>
                                </w:p>
                              </w:tc>
                            </w:tr>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6" name="図 6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xml:space="preserve">風呂場　</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7" name="図 6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廊下</w:t>
                                  </w:r>
                                </w:p>
                              </w:tc>
                            </w:tr>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68" name="図 68"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トイレ</w:t>
                                  </w:r>
                                </w:p>
                              </w:tc>
                              <w:tc>
                                <w:tcPr>
                                  <w:tcW w:w="0" w:type="auto"/>
                                  <w:gridSpan w:val="2"/>
                                  <w:shd w:val="clear" w:color="auto" w:fill="FFFFFF"/>
                                </w:tcPr>
                                <w:p w:rsidR="00156C09" w:rsidRPr="00035E7D" w:rsidRDefault="00156C09" w:rsidP="00035E7D">
                                  <w:pPr>
                                    <w:widowControl/>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w:t>
                                  </w:r>
                                </w:p>
                              </w:tc>
                            </w:tr>
                          </w:tbl>
                          <w:p w:rsidR="00156C09" w:rsidRPr="00035E7D" w:rsidRDefault="00156C09" w:rsidP="00035E7D">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CE5FA3">
                      <w:pPr>
                        <w:rPr>
                          <w:rFonts w:ascii="ＭＳ ゴシック" w:eastAsia="ＭＳ ゴシック" w:hAnsi="ＭＳ ゴシック"/>
                        </w:rPr>
                      </w:pPr>
                      <w:r w:rsidRPr="00405502">
                        <w:rPr>
                          <w:rFonts w:ascii="ＭＳ ゴシック" w:eastAsia="ＭＳ ゴシック" w:hAnsi="ＭＳ ゴシック"/>
                          <w:color w:val="CC3366"/>
                        </w:rPr>
                        <w:t>階段やトイレは、可能な限り両側に手すりをつけましょう。トイレでは、立ち座りに便利なL型の手すりが最適です。</w:t>
                      </w:r>
                    </w:p>
                  </w:txbxContent>
                </v:textbox>
              </v:shape>
            </w:pict>
          </mc:Fallback>
        </mc:AlternateContent>
      </w: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035E7D" w:rsidRDefault="00035E7D" w:rsidP="00CE5FA3">
      <w:pPr>
        <w:rPr>
          <w:color w:val="000033"/>
          <w:sz w:val="18"/>
          <w:szCs w:val="18"/>
        </w:rPr>
      </w:pPr>
    </w:p>
    <w:p w:rsidR="00035E7D" w:rsidRDefault="00035E7D" w:rsidP="00CE5FA3">
      <w:pPr>
        <w:rPr>
          <w:color w:val="000033"/>
          <w:sz w:val="18"/>
          <w:szCs w:val="18"/>
        </w:rPr>
      </w:pPr>
    </w:p>
    <w:p w:rsidR="00035E7D" w:rsidRDefault="00035E7D" w:rsidP="00CE5FA3">
      <w:pPr>
        <w:rPr>
          <w:color w:val="000033"/>
          <w:sz w:val="18"/>
          <w:szCs w:val="18"/>
        </w:rPr>
      </w:pPr>
    </w:p>
    <w:p w:rsidR="00CE5FA3" w:rsidRDefault="00973082" w:rsidP="00CE5FA3">
      <w:pPr>
        <w:rPr>
          <w:color w:val="000033"/>
          <w:sz w:val="18"/>
          <w:szCs w:val="18"/>
        </w:rPr>
      </w:pPr>
      <w:r>
        <w:rPr>
          <w:rFonts w:hint="eastAsia"/>
          <w:noProof/>
          <w:color w:val="000033"/>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5943600" cy="8001000"/>
                <wp:effectExtent l="9525" t="114300" r="76200" b="9525"/>
                <wp:wrapNone/>
                <wp:docPr id="7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0"/>
                        </a:xfrm>
                        <a:prstGeom prst="rect">
                          <a:avLst/>
                        </a:prstGeom>
                        <a:solidFill>
                          <a:srgbClr val="FFFFFF"/>
                        </a:solidFill>
                        <a:ln w="6350">
                          <a:solidFill>
                            <a:srgbClr val="000000"/>
                          </a:solidFill>
                          <a:miter lim="800000"/>
                          <a:headEnd/>
                          <a:tailEnd/>
                        </a:ln>
                        <a:effectLst>
                          <a:outerShdw dist="137372" dir="18221404" algn="ctr" rotWithShape="0">
                            <a:srgbClr val="808080">
                              <a:alpha val="50000"/>
                            </a:srgbClr>
                          </a:outerShdw>
                        </a:effectLst>
                      </wps:spPr>
                      <wps:txbx>
                        <w:txbxContent>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p w:rsidR="00156C09" w:rsidRPr="00035E7D" w:rsidRDefault="00973082" w:rsidP="00035E7D">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69" name="図 69" descr="滑りにくいマット（ノンスリップマット）を引いている場所は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滑りにくいマット（ノンスリップマット）を引いている場所はあります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035E7D">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2"/>
                                    <w:gridCol w:w="2269"/>
                                    <w:gridCol w:w="464"/>
                                    <w:gridCol w:w="2268"/>
                                    <w:gridCol w:w="464"/>
                                    <w:gridCol w:w="2275"/>
                                  </w:tblGrid>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0" name="図 7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65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浴槽</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1" name="図 7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650" w:type="pct"/>
                                        <w:shd w:val="clear" w:color="auto" w:fill="FFFFFF"/>
                                        <w:noWrap/>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洗い場</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2" name="図 7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65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xml:space="preserve">階段 </w:t>
                                        </w:r>
                                      </w:p>
                                    </w:tc>
                                  </w:tr>
                                </w:tbl>
                                <w:p w:rsidR="00156C09" w:rsidRPr="00035E7D" w:rsidRDefault="00156C09" w:rsidP="00035E7D">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color w:val="CC3366"/>
                              </w:rPr>
                              <w:t>滑りやすい場所は転びやすくなっています。市販の滑りにくいマットなどを利用して、転ばない工夫をしましょう。</w:t>
                            </w:r>
                          </w:p>
                          <w:p w:rsidR="00156C09" w:rsidRDefault="00156C09" w:rsidP="00035E7D">
                            <w:pPr>
                              <w:rPr>
                                <w:color w:val="CC3366"/>
                              </w:rPr>
                            </w:pPr>
                          </w:p>
                          <w:p w:rsidR="009F469B" w:rsidRDefault="009F469B" w:rsidP="00035E7D">
                            <w:pPr>
                              <w:rPr>
                                <w:color w:val="CC3366"/>
                              </w:rPr>
                            </w:pPr>
                          </w:p>
                          <w:p w:rsidR="00156C09" w:rsidRPr="00035E7D" w:rsidRDefault="00973082" w:rsidP="00035E7D">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73" name="図 73" descr="「転ばないための住まい」を考えたり、気をつけたりしてい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転ばないための住まい」を考えたり、気をつけたりしています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035E7D">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4" name="図 7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常に考え、気をつけている</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5" name="図 7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あまり考えたり、気をつけたりしない</w:t>
                                        </w:r>
                                      </w:p>
                                    </w:tc>
                                  </w:tr>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6" name="図 7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時々考え、気をつける</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7" name="図 7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xml:space="preserve">考えたことがない </w:t>
                                        </w:r>
                                      </w:p>
                                    </w:tc>
                                  </w:tr>
                                </w:tbl>
                                <w:p w:rsidR="00156C09" w:rsidRPr="00035E7D" w:rsidRDefault="00156C09" w:rsidP="00035E7D">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035E7D">
                            <w:pPr>
                              <w:rPr>
                                <w:rFonts w:ascii="ＭＳ ゴシック" w:eastAsia="ＭＳ ゴシック" w:hAnsi="ＭＳ ゴシック"/>
                              </w:rPr>
                            </w:pPr>
                            <w:r w:rsidRPr="00405502">
                              <w:rPr>
                                <w:rFonts w:ascii="ＭＳ ゴシック" w:eastAsia="ＭＳ ゴシック" w:hAnsi="ＭＳ ゴシック"/>
                                <w:color w:val="CC3366"/>
                              </w:rPr>
                              <w:t xml:space="preserve">転倒の原因はさまざまなことが考えられますが、転倒の原因が住宅にある場合も少なくありません。一方、転倒された方で、原因が住宅にあると認識している方は少ないのが現状です。 </w:t>
                            </w:r>
                            <w:r w:rsidRPr="00405502">
                              <w:rPr>
                                <w:rFonts w:ascii="ＭＳ ゴシック" w:eastAsia="ＭＳ ゴシック" w:hAnsi="ＭＳ ゴシック"/>
                                <w:color w:val="CC3366"/>
                              </w:rPr>
                              <w:br/>
                              <w:t>住宅ごとに見直すべき箇所が異なるので、専門の医療スタッフがチェックすることが望ましいのですが、家族の方が「転ばないための住まい」を定期的に確認することも大切です。</w:t>
                            </w:r>
                          </w:p>
                          <w:p w:rsidR="00156C09" w:rsidRPr="00CE5FA3" w:rsidRDefault="00156C09" w:rsidP="00CE5F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8pt;margin-top:9pt;width:468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" strokeweight=".5pt">
                <v:shadow on="t" opacity=".5" offset="6pt,-9pt"/>
                <v:textbox inset="5.85pt,.7pt,5.85pt,.7pt">
                  <w:txbxContent>
                    <w:p w:rsidR="00156C09" w:rsidRPr="00CE5FA3" w:rsidRDefault="00156C09" w:rsidP="00CE5FA3">
                      <w:pPr>
                        <w:widowControl/>
                        <w:jc w:val="center"/>
                        <w:rPr>
                          <w:rFonts w:ascii="ＭＳ Ｐゴシック" w:eastAsia="ＭＳ Ｐゴシック" w:hAnsi="ＭＳ Ｐゴシック" w:cs="ＭＳ Ｐゴシック"/>
                          <w:color w:val="000000"/>
                          <w:kern w:val="0"/>
                          <w:sz w:val="24"/>
                        </w:rPr>
                      </w:pPr>
                    </w:p>
                    <w:p w:rsidR="00156C09" w:rsidRPr="00035E7D" w:rsidRDefault="00973082" w:rsidP="00035E7D">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69" name="図 69" descr="滑りにくいマット（ノンスリップマット）を引いている場所はあり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滑りにくいマット（ノンスリップマット）を引いている場所はあります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035E7D">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2"/>
                              <w:gridCol w:w="2269"/>
                              <w:gridCol w:w="464"/>
                              <w:gridCol w:w="2268"/>
                              <w:gridCol w:w="464"/>
                              <w:gridCol w:w="2275"/>
                            </w:tblGrid>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0" name="図 70"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65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浴槽</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1" name="図 71"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650" w:type="pct"/>
                                  <w:shd w:val="clear" w:color="auto" w:fill="FFFFFF"/>
                                  <w:noWrap/>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洗い場</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2" name="図 72"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65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xml:space="preserve">階段 </w:t>
                                  </w:r>
                                </w:p>
                              </w:tc>
                            </w:tr>
                          </w:tbl>
                          <w:p w:rsidR="00156C09" w:rsidRPr="00035E7D" w:rsidRDefault="00156C09" w:rsidP="00035E7D">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color w:val="CC3366"/>
                        </w:rPr>
                        <w:t>滑りやすい場所は転びやすくなっています。市販の滑りにくいマットなどを利用して、転ばない工夫をしましょう。</w:t>
                      </w:r>
                    </w:p>
                    <w:p w:rsidR="00156C09" w:rsidRDefault="00156C09" w:rsidP="00035E7D">
                      <w:pPr>
                        <w:rPr>
                          <w:color w:val="CC3366"/>
                        </w:rPr>
                      </w:pPr>
                    </w:p>
                    <w:p w:rsidR="009F469B" w:rsidRDefault="009F469B" w:rsidP="00035E7D">
                      <w:pPr>
                        <w:rPr>
                          <w:color w:val="CC3366"/>
                        </w:rPr>
                      </w:pPr>
                    </w:p>
                    <w:p w:rsidR="00156C09" w:rsidRPr="00035E7D" w:rsidRDefault="00973082" w:rsidP="00035E7D">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5238750" cy="333375"/>
                            <wp:effectExtent l="0" t="0" r="0" b="9525"/>
                            <wp:docPr id="73" name="図 73" descr="「転ばないための住まい」を考えたり、気をつけたりしてい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転ばないための住まい」を考えたり、気をつけたりしていますか？"/>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33375"/>
                                    </a:xfrm>
                                    <a:prstGeom prst="rect">
                                      <a:avLst/>
                                    </a:prstGeom>
                                    <a:noFill/>
                                    <a:ln>
                                      <a:noFill/>
                                    </a:ln>
                                  </pic:spPr>
                                </pic:pic>
                              </a:graphicData>
                            </a:graphic>
                          </wp:inline>
                        </w:drawing>
                      </w:r>
                    </w:p>
                    <w:tbl>
                      <w:tblPr>
                        <w:tblW w:w="4500" w:type="pct"/>
                        <w:jc w:val="center"/>
                        <w:tblCellSpacing w:w="0" w:type="dxa"/>
                        <w:tblCellMar>
                          <w:top w:w="30" w:type="dxa"/>
                          <w:left w:w="30" w:type="dxa"/>
                          <w:bottom w:w="30" w:type="dxa"/>
                          <w:right w:w="30" w:type="dxa"/>
                        </w:tblCellMar>
                        <w:tblLook w:val="0000" w:firstRow="0" w:lastRow="0" w:firstColumn="0" w:lastColumn="0" w:noHBand="0" w:noVBand="0"/>
                      </w:tblPr>
                      <w:tblGrid>
                        <w:gridCol w:w="8272"/>
                      </w:tblGrid>
                      <w:tr w:rsidR="00156C09" w:rsidRPr="00035E7D">
                        <w:trPr>
                          <w:tblCellSpacing w:w="0" w:type="dxa"/>
                          <w:jc w:val="center"/>
                        </w:trPr>
                        <w:tc>
                          <w:tcPr>
                            <w:tcW w:w="0" w:type="auto"/>
                            <w:shd w:val="clear" w:color="auto" w:fill="FFCC00"/>
                            <w:vAlign w:val="center"/>
                          </w:tcPr>
                          <w:tbl>
                            <w:tblPr>
                              <w:tblW w:w="5000" w:type="pct"/>
                              <w:jc w:val="center"/>
                              <w:tblCellSpacing w:w="7" w:type="dxa"/>
                              <w:tblCellMar>
                                <w:top w:w="45" w:type="dxa"/>
                                <w:left w:w="45" w:type="dxa"/>
                                <w:bottom w:w="45" w:type="dxa"/>
                                <w:right w:w="45" w:type="dxa"/>
                              </w:tblCellMar>
                              <w:tblLook w:val="0000" w:firstRow="0" w:lastRow="0" w:firstColumn="0" w:lastColumn="0" w:noHBand="0" w:noVBand="0"/>
                            </w:tblPr>
                            <w:tblGrid>
                              <w:gridCol w:w="471"/>
                              <w:gridCol w:w="3635"/>
                              <w:gridCol w:w="464"/>
                              <w:gridCol w:w="3642"/>
                            </w:tblGrid>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4" name="図 74"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常に考え、気をつけている</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5" name="図 75"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2500" w:type="pct"/>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あまり考えたり、気をつけたりしない</w:t>
                                  </w:r>
                                </w:p>
                              </w:tc>
                            </w:tr>
                            <w:tr w:rsidR="00156C09" w:rsidRPr="00035E7D">
                              <w:trPr>
                                <w:tblCellSpacing w:w="7" w:type="dxa"/>
                                <w:jc w:val="center"/>
                              </w:trPr>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6" name="図 76"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時々考え、気をつける</w:t>
                                  </w:r>
                                </w:p>
                              </w:tc>
                              <w:tc>
                                <w:tcPr>
                                  <w:tcW w:w="0" w:type="auto"/>
                                  <w:shd w:val="clear" w:color="auto" w:fill="FFFFCC"/>
                                </w:tcPr>
                                <w:p w:rsidR="00156C09" w:rsidRPr="00035E7D" w:rsidRDefault="00973082" w:rsidP="00035E7D">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noProof/>
                                      <w:color w:val="000000"/>
                                      <w:kern w:val="0"/>
                                      <w:sz w:val="24"/>
                                    </w:rPr>
                                    <w:drawing>
                                      <wp:inline distT="0" distB="0" distL="0" distR="0">
                                        <wp:extent cx="219075" cy="219075"/>
                                        <wp:effectExtent l="0" t="0" r="9525" b="9525"/>
                                        <wp:docPr id="77" name="図 77" descr="ch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0" w:type="auto"/>
                                  <w:shd w:val="clear" w:color="auto" w:fill="FFFFFF"/>
                                </w:tcPr>
                                <w:p w:rsidR="00156C09" w:rsidRPr="00035E7D" w:rsidRDefault="00156C09" w:rsidP="00035E7D">
                                  <w:pPr>
                                    <w:widowControl/>
                                    <w:spacing w:line="312" w:lineRule="auto"/>
                                    <w:jc w:val="left"/>
                                    <w:rPr>
                                      <w:rFonts w:ascii="ＭＳ Ｐゴシック" w:eastAsia="ＭＳ Ｐゴシック" w:hAnsi="ＭＳ Ｐゴシック" w:cs="ＭＳ Ｐゴシック"/>
                                      <w:color w:val="000000"/>
                                      <w:kern w:val="0"/>
                                      <w:sz w:val="24"/>
                                    </w:rPr>
                                  </w:pPr>
                                  <w:r w:rsidRPr="00035E7D">
                                    <w:rPr>
                                      <w:rFonts w:ascii="ＭＳ Ｐゴシック" w:eastAsia="ＭＳ Ｐゴシック" w:hAnsi="ＭＳ Ｐゴシック" w:cs="ＭＳ Ｐゴシック"/>
                                      <w:color w:val="000000"/>
                                      <w:kern w:val="0"/>
                                      <w:sz w:val="24"/>
                                    </w:rPr>
                                    <w:t xml:space="preserve">考えたことがない </w:t>
                                  </w:r>
                                </w:p>
                              </w:tc>
                            </w:tr>
                          </w:tbl>
                          <w:p w:rsidR="00156C09" w:rsidRPr="00035E7D" w:rsidRDefault="00156C09" w:rsidP="00035E7D">
                            <w:pPr>
                              <w:widowControl/>
                              <w:jc w:val="center"/>
                              <w:rPr>
                                <w:rFonts w:ascii="ＭＳ Ｐゴシック" w:eastAsia="ＭＳ Ｐゴシック" w:hAnsi="ＭＳ Ｐゴシック" w:cs="ＭＳ Ｐゴシック"/>
                                <w:color w:val="000000"/>
                                <w:kern w:val="0"/>
                                <w:sz w:val="24"/>
                              </w:rPr>
                            </w:pPr>
                          </w:p>
                        </w:tc>
                      </w:tr>
                    </w:tbl>
                    <w:p w:rsidR="00156C09" w:rsidRPr="00405502" w:rsidRDefault="00156C09" w:rsidP="00035E7D">
                      <w:pPr>
                        <w:rPr>
                          <w:rFonts w:ascii="ＭＳ ゴシック" w:eastAsia="ＭＳ ゴシック" w:hAnsi="ＭＳ ゴシック"/>
                          <w:color w:val="CC3366"/>
                        </w:rPr>
                      </w:pPr>
                      <w:r w:rsidRPr="00405502">
                        <w:rPr>
                          <w:rFonts w:ascii="ＭＳ ゴシック" w:eastAsia="ＭＳ ゴシック" w:hAnsi="ＭＳ ゴシック" w:hint="eastAsia"/>
                          <w:color w:val="CC3366"/>
                        </w:rPr>
                        <w:t>【アドバイス】</w:t>
                      </w:r>
                    </w:p>
                    <w:p w:rsidR="00156C09" w:rsidRPr="00405502" w:rsidRDefault="00156C09" w:rsidP="00035E7D">
                      <w:pPr>
                        <w:rPr>
                          <w:rFonts w:ascii="ＭＳ ゴシック" w:eastAsia="ＭＳ ゴシック" w:hAnsi="ＭＳ ゴシック"/>
                        </w:rPr>
                      </w:pPr>
                      <w:r w:rsidRPr="00405502">
                        <w:rPr>
                          <w:rFonts w:ascii="ＭＳ ゴシック" w:eastAsia="ＭＳ ゴシック" w:hAnsi="ＭＳ ゴシック"/>
                          <w:color w:val="CC3366"/>
                        </w:rPr>
                        <w:t xml:space="preserve">転倒の原因はさまざまなことが考えられますが、転倒の原因が住宅にある場合も少なくありません。一方、転倒された方で、原因が住宅にあると認識している方は少ないのが現状です。 </w:t>
                      </w:r>
                      <w:r w:rsidRPr="00405502">
                        <w:rPr>
                          <w:rFonts w:ascii="ＭＳ ゴシック" w:eastAsia="ＭＳ ゴシック" w:hAnsi="ＭＳ ゴシック"/>
                          <w:color w:val="CC3366"/>
                        </w:rPr>
                        <w:br/>
                        <w:t>住宅ごとに見直すべき箇所が異なるので、専門の医療スタッフがチェックすることが望ましいのですが、家族の方が「転ばないための住まい」を定期的に確認することも大切です。</w:t>
                      </w:r>
                    </w:p>
                    <w:p w:rsidR="00156C09" w:rsidRPr="00CE5FA3" w:rsidRDefault="00156C09" w:rsidP="00CE5FA3"/>
                  </w:txbxContent>
                </v:textbox>
              </v:shape>
            </w:pict>
          </mc:Fallback>
        </mc:AlternateContent>
      </w: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CE5FA3" w:rsidRDefault="00CE5FA3" w:rsidP="00CE5FA3">
      <w:pPr>
        <w:rPr>
          <w:color w:val="000033"/>
          <w:sz w:val="18"/>
          <w:szCs w:val="18"/>
        </w:rPr>
      </w:pPr>
    </w:p>
    <w:p w:rsidR="00156C09" w:rsidRDefault="00156C09" w:rsidP="00CE5FA3">
      <w:pPr>
        <w:rPr>
          <w:color w:val="000033"/>
          <w:sz w:val="18"/>
          <w:szCs w:val="18"/>
        </w:rPr>
      </w:pPr>
      <w:r>
        <w:rPr>
          <w:rFonts w:hint="eastAsia"/>
          <w:color w:val="000033"/>
          <w:sz w:val="18"/>
          <w:szCs w:val="18"/>
        </w:rPr>
        <w:t xml:space="preserve">　　　　　　</w:t>
      </w: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Pr="00156C09" w:rsidRDefault="00156C09" w:rsidP="00156C09">
      <w:pPr>
        <w:rPr>
          <w:sz w:val="18"/>
          <w:szCs w:val="18"/>
        </w:rPr>
      </w:pPr>
    </w:p>
    <w:p w:rsidR="00156C09" w:rsidRDefault="00156C09" w:rsidP="00156C09">
      <w:pPr>
        <w:rPr>
          <w:sz w:val="18"/>
          <w:szCs w:val="18"/>
        </w:rPr>
      </w:pPr>
    </w:p>
    <w:p w:rsidR="00CE5FA3" w:rsidRDefault="00CE5FA3"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p>
    <w:p w:rsidR="00156C09" w:rsidRDefault="00156C09" w:rsidP="00156C09">
      <w:pPr>
        <w:rPr>
          <w:sz w:val="18"/>
          <w:szCs w:val="18"/>
        </w:rPr>
      </w:pPr>
      <w:r>
        <w:rPr>
          <w:rFonts w:hint="eastAsia"/>
          <w:sz w:val="18"/>
          <w:szCs w:val="18"/>
        </w:rPr>
        <w:t xml:space="preserve">　　　　　　　　　　　　　　　　　</w:t>
      </w:r>
      <w:r>
        <w:rPr>
          <w:rStyle w:val="h12-131"/>
          <w:color w:val="000000"/>
        </w:rPr>
        <w:t>（監修</w:t>
      </w:r>
      <w:r w:rsidR="00177CD5">
        <w:rPr>
          <w:rStyle w:val="h12-131"/>
          <w:color w:val="000000"/>
        </w:rPr>
        <w:t>：東京大学大学院身体教育学講座</w:t>
      </w:r>
      <w:r w:rsidR="00177CD5">
        <w:rPr>
          <w:rStyle w:val="h12-131"/>
          <w:rFonts w:hint="eastAsia"/>
          <w:color w:val="000000"/>
        </w:rPr>
        <w:t xml:space="preserve"> </w:t>
      </w:r>
      <w:r w:rsidR="00177CD5">
        <w:rPr>
          <w:rStyle w:val="h12-131"/>
          <w:color w:val="000000"/>
        </w:rPr>
        <w:t>武藤芳照</w:t>
      </w:r>
      <w:r w:rsidR="00177CD5">
        <w:rPr>
          <w:rStyle w:val="h12-131"/>
          <w:rFonts w:hint="eastAsia"/>
          <w:color w:val="000000"/>
        </w:rPr>
        <w:t>教授</w:t>
      </w:r>
      <w:r>
        <w:rPr>
          <w:rStyle w:val="h12-131"/>
          <w:color w:val="000000"/>
        </w:rPr>
        <w:t>）</w:t>
      </w:r>
    </w:p>
    <w:p w:rsidR="00156C09" w:rsidRDefault="00156C09" w:rsidP="00156C09">
      <w:pPr>
        <w:rPr>
          <w:sz w:val="18"/>
          <w:szCs w:val="18"/>
        </w:rPr>
      </w:pPr>
    </w:p>
    <w:p w:rsidR="00156C09" w:rsidRPr="00156C09" w:rsidRDefault="00156C09" w:rsidP="00156C09">
      <w:pPr>
        <w:rPr>
          <w:sz w:val="18"/>
          <w:szCs w:val="18"/>
        </w:rPr>
      </w:pPr>
    </w:p>
    <w:sectPr w:rsidR="00156C09" w:rsidRPr="00156C09" w:rsidSect="00D726AC">
      <w:footerReference w:type="default" r:id="rId19"/>
      <w:pgSz w:w="11906" w:h="16838" w:code="9"/>
      <w:pgMar w:top="1077" w:right="1701" w:bottom="1134" w:left="102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F4" w:rsidRDefault="00325EF4" w:rsidP="00D726AC">
      <w:r>
        <w:separator/>
      </w:r>
    </w:p>
  </w:endnote>
  <w:endnote w:type="continuationSeparator" w:id="0">
    <w:p w:rsidR="00325EF4" w:rsidRDefault="00325EF4" w:rsidP="00D7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AC" w:rsidRDefault="00D726AC">
    <w:pPr>
      <w:pStyle w:val="a6"/>
      <w:jc w:val="center"/>
    </w:pPr>
    <w:r>
      <w:fldChar w:fldCharType="begin"/>
    </w:r>
    <w:r>
      <w:instrText>PAGE   \* MERGEFORMAT</w:instrText>
    </w:r>
    <w:r>
      <w:fldChar w:fldCharType="separate"/>
    </w:r>
    <w:r w:rsidR="000D74BA" w:rsidRPr="000D74BA">
      <w:rPr>
        <w:noProof/>
        <w:lang w:val="ja-JP"/>
      </w:rPr>
      <w:t>4</w:t>
    </w:r>
    <w:r>
      <w:fldChar w:fldCharType="end"/>
    </w:r>
  </w:p>
  <w:p w:rsidR="00D726AC" w:rsidRDefault="00D726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F4" w:rsidRDefault="00325EF4" w:rsidP="00D726AC">
      <w:r>
        <w:separator/>
      </w:r>
    </w:p>
  </w:footnote>
  <w:footnote w:type="continuationSeparator" w:id="0">
    <w:p w:rsidR="00325EF4" w:rsidRDefault="00325EF4" w:rsidP="00D72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C21"/>
    <w:multiLevelType w:val="hybridMultilevel"/>
    <w:tmpl w:val="209439E4"/>
    <w:lvl w:ilvl="0" w:tplc="26804F7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5EE5567"/>
    <w:multiLevelType w:val="hybridMultilevel"/>
    <w:tmpl w:val="A76EC32C"/>
    <w:lvl w:ilvl="0" w:tplc="692E8C6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7270C60"/>
    <w:multiLevelType w:val="hybridMultilevel"/>
    <w:tmpl w:val="AA5E8924"/>
    <w:lvl w:ilvl="0" w:tplc="F7AE75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04"/>
    <w:rsid w:val="00035E7D"/>
    <w:rsid w:val="0006327E"/>
    <w:rsid w:val="00065E08"/>
    <w:rsid w:val="000D74BA"/>
    <w:rsid w:val="001062BB"/>
    <w:rsid w:val="00135795"/>
    <w:rsid w:val="00143417"/>
    <w:rsid w:val="00145508"/>
    <w:rsid w:val="00156C09"/>
    <w:rsid w:val="00177CD5"/>
    <w:rsid w:val="00190C15"/>
    <w:rsid w:val="001C0240"/>
    <w:rsid w:val="001F3D01"/>
    <w:rsid w:val="00207998"/>
    <w:rsid w:val="00215996"/>
    <w:rsid w:val="00217B72"/>
    <w:rsid w:val="002324BB"/>
    <w:rsid w:val="002D6A8D"/>
    <w:rsid w:val="00305C8A"/>
    <w:rsid w:val="00325EF4"/>
    <w:rsid w:val="00330852"/>
    <w:rsid w:val="00342604"/>
    <w:rsid w:val="003530A7"/>
    <w:rsid w:val="003A5B41"/>
    <w:rsid w:val="003E0E2E"/>
    <w:rsid w:val="00405502"/>
    <w:rsid w:val="00410DA8"/>
    <w:rsid w:val="00444787"/>
    <w:rsid w:val="00451738"/>
    <w:rsid w:val="00491837"/>
    <w:rsid w:val="004C2403"/>
    <w:rsid w:val="00597FF9"/>
    <w:rsid w:val="005D712A"/>
    <w:rsid w:val="0062087B"/>
    <w:rsid w:val="0062232F"/>
    <w:rsid w:val="0077404B"/>
    <w:rsid w:val="00780A30"/>
    <w:rsid w:val="007C507A"/>
    <w:rsid w:val="00802DF5"/>
    <w:rsid w:val="008355A9"/>
    <w:rsid w:val="00914604"/>
    <w:rsid w:val="0091566B"/>
    <w:rsid w:val="00973082"/>
    <w:rsid w:val="009F469B"/>
    <w:rsid w:val="00A1318D"/>
    <w:rsid w:val="00A42EA5"/>
    <w:rsid w:val="00A601E8"/>
    <w:rsid w:val="00A75168"/>
    <w:rsid w:val="00AF12B9"/>
    <w:rsid w:val="00B26D80"/>
    <w:rsid w:val="00CE5FA3"/>
    <w:rsid w:val="00D56BA9"/>
    <w:rsid w:val="00D66D74"/>
    <w:rsid w:val="00D726AC"/>
    <w:rsid w:val="00D81FC8"/>
    <w:rsid w:val="00DA1910"/>
    <w:rsid w:val="00DB4529"/>
    <w:rsid w:val="00DB5EE3"/>
    <w:rsid w:val="00DF22DC"/>
    <w:rsid w:val="00E352E8"/>
    <w:rsid w:val="00E73680"/>
    <w:rsid w:val="00EA30A2"/>
    <w:rsid w:val="00F261BF"/>
    <w:rsid w:val="00F461BA"/>
    <w:rsid w:val="00F952B8"/>
    <w:rsid w:val="00FE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035E7D"/>
    <w:pPr>
      <w:widowControl/>
      <w:pBdr>
        <w:left w:val="single" w:sz="36" w:space="8" w:color="99CCCC"/>
      </w:pBdr>
      <w:spacing w:before="150" w:after="75"/>
      <w:jc w:val="left"/>
      <w:outlineLvl w:val="2"/>
    </w:pPr>
    <w:rPr>
      <w:rFonts w:ascii="ＭＳ Ｐゴシック" w:eastAsia="ＭＳ Ｐゴシック" w:hAnsi="ＭＳ Ｐゴシック" w:cs="ＭＳ Ｐゴシック"/>
      <w:b/>
      <w:bCs/>
      <w:color w:val="33999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14604"/>
    <w:rPr>
      <w:b/>
      <w:bCs/>
    </w:rPr>
  </w:style>
  <w:style w:type="character" w:customStyle="1" w:styleId="h12-131">
    <w:name w:val="h12-131"/>
    <w:rsid w:val="00156C09"/>
    <w:rPr>
      <w:sz w:val="24"/>
      <w:szCs w:val="24"/>
    </w:rPr>
  </w:style>
  <w:style w:type="paragraph" w:styleId="a4">
    <w:name w:val="header"/>
    <w:basedOn w:val="a"/>
    <w:link w:val="a5"/>
    <w:rsid w:val="00D726AC"/>
    <w:pPr>
      <w:tabs>
        <w:tab w:val="center" w:pos="4252"/>
        <w:tab w:val="right" w:pos="8504"/>
      </w:tabs>
      <w:snapToGrid w:val="0"/>
    </w:pPr>
  </w:style>
  <w:style w:type="character" w:customStyle="1" w:styleId="a5">
    <w:name w:val="ヘッダー (文字)"/>
    <w:link w:val="a4"/>
    <w:rsid w:val="00D726AC"/>
    <w:rPr>
      <w:kern w:val="2"/>
      <w:sz w:val="21"/>
      <w:szCs w:val="24"/>
    </w:rPr>
  </w:style>
  <w:style w:type="paragraph" w:styleId="a6">
    <w:name w:val="footer"/>
    <w:basedOn w:val="a"/>
    <w:link w:val="a7"/>
    <w:uiPriority w:val="99"/>
    <w:rsid w:val="00D726AC"/>
    <w:pPr>
      <w:tabs>
        <w:tab w:val="center" w:pos="4252"/>
        <w:tab w:val="right" w:pos="8504"/>
      </w:tabs>
      <w:snapToGrid w:val="0"/>
    </w:pPr>
  </w:style>
  <w:style w:type="character" w:customStyle="1" w:styleId="a7">
    <w:name w:val="フッター (文字)"/>
    <w:link w:val="a6"/>
    <w:uiPriority w:val="99"/>
    <w:rsid w:val="00D726AC"/>
    <w:rPr>
      <w:kern w:val="2"/>
      <w:sz w:val="21"/>
      <w:szCs w:val="24"/>
    </w:rPr>
  </w:style>
  <w:style w:type="paragraph" w:styleId="a8">
    <w:name w:val="Balloon Text"/>
    <w:basedOn w:val="a"/>
    <w:link w:val="a9"/>
    <w:rsid w:val="001062BB"/>
    <w:rPr>
      <w:rFonts w:asciiTheme="majorHAnsi" w:eastAsiaTheme="majorEastAsia" w:hAnsiTheme="majorHAnsi" w:cstheme="majorBidi"/>
      <w:sz w:val="18"/>
      <w:szCs w:val="18"/>
    </w:rPr>
  </w:style>
  <w:style w:type="character" w:customStyle="1" w:styleId="a9">
    <w:name w:val="吹き出し (文字)"/>
    <w:basedOn w:val="a0"/>
    <w:link w:val="a8"/>
    <w:rsid w:val="001062B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qFormat/>
    <w:rsid w:val="00035E7D"/>
    <w:pPr>
      <w:widowControl/>
      <w:pBdr>
        <w:left w:val="single" w:sz="36" w:space="8" w:color="99CCCC"/>
      </w:pBdr>
      <w:spacing w:before="150" w:after="75"/>
      <w:jc w:val="left"/>
      <w:outlineLvl w:val="2"/>
    </w:pPr>
    <w:rPr>
      <w:rFonts w:ascii="ＭＳ Ｐゴシック" w:eastAsia="ＭＳ Ｐゴシック" w:hAnsi="ＭＳ Ｐゴシック" w:cs="ＭＳ Ｐゴシック"/>
      <w:b/>
      <w:bCs/>
      <w:color w:val="33999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14604"/>
    <w:rPr>
      <w:b/>
      <w:bCs/>
    </w:rPr>
  </w:style>
  <w:style w:type="character" w:customStyle="1" w:styleId="h12-131">
    <w:name w:val="h12-131"/>
    <w:rsid w:val="00156C09"/>
    <w:rPr>
      <w:sz w:val="24"/>
      <w:szCs w:val="24"/>
    </w:rPr>
  </w:style>
  <w:style w:type="paragraph" w:styleId="a4">
    <w:name w:val="header"/>
    <w:basedOn w:val="a"/>
    <w:link w:val="a5"/>
    <w:rsid w:val="00D726AC"/>
    <w:pPr>
      <w:tabs>
        <w:tab w:val="center" w:pos="4252"/>
        <w:tab w:val="right" w:pos="8504"/>
      </w:tabs>
      <w:snapToGrid w:val="0"/>
    </w:pPr>
  </w:style>
  <w:style w:type="character" w:customStyle="1" w:styleId="a5">
    <w:name w:val="ヘッダー (文字)"/>
    <w:link w:val="a4"/>
    <w:rsid w:val="00D726AC"/>
    <w:rPr>
      <w:kern w:val="2"/>
      <w:sz w:val="21"/>
      <w:szCs w:val="24"/>
    </w:rPr>
  </w:style>
  <w:style w:type="paragraph" w:styleId="a6">
    <w:name w:val="footer"/>
    <w:basedOn w:val="a"/>
    <w:link w:val="a7"/>
    <w:uiPriority w:val="99"/>
    <w:rsid w:val="00D726AC"/>
    <w:pPr>
      <w:tabs>
        <w:tab w:val="center" w:pos="4252"/>
        <w:tab w:val="right" w:pos="8504"/>
      </w:tabs>
      <w:snapToGrid w:val="0"/>
    </w:pPr>
  </w:style>
  <w:style w:type="character" w:customStyle="1" w:styleId="a7">
    <w:name w:val="フッター (文字)"/>
    <w:link w:val="a6"/>
    <w:uiPriority w:val="99"/>
    <w:rsid w:val="00D726AC"/>
    <w:rPr>
      <w:kern w:val="2"/>
      <w:sz w:val="21"/>
      <w:szCs w:val="24"/>
    </w:rPr>
  </w:style>
  <w:style w:type="paragraph" w:styleId="a8">
    <w:name w:val="Balloon Text"/>
    <w:basedOn w:val="a"/>
    <w:link w:val="a9"/>
    <w:rsid w:val="001062BB"/>
    <w:rPr>
      <w:rFonts w:asciiTheme="majorHAnsi" w:eastAsiaTheme="majorEastAsia" w:hAnsiTheme="majorHAnsi" w:cstheme="majorBidi"/>
      <w:sz w:val="18"/>
      <w:szCs w:val="18"/>
    </w:rPr>
  </w:style>
  <w:style w:type="character" w:customStyle="1" w:styleId="a9">
    <w:name w:val="吹き出し (文字)"/>
    <w:basedOn w:val="a0"/>
    <w:link w:val="a8"/>
    <w:rsid w:val="001062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2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5062">
          <w:marLeft w:val="0"/>
          <w:marRight w:val="0"/>
          <w:marTop w:val="0"/>
          <w:marBottom w:val="0"/>
          <w:divBdr>
            <w:top w:val="single" w:sz="12" w:space="0" w:color="442B0A"/>
            <w:left w:val="single" w:sz="12" w:space="0" w:color="442B0A"/>
            <w:bottom w:val="single" w:sz="2" w:space="0" w:color="442B0A"/>
            <w:right w:val="single" w:sz="12" w:space="0" w:color="442B0A"/>
          </w:divBdr>
          <w:divsChild>
            <w:div w:id="1190140665">
              <w:marLeft w:val="0"/>
              <w:marRight w:val="0"/>
              <w:marTop w:val="0"/>
              <w:marBottom w:val="0"/>
              <w:divBdr>
                <w:top w:val="none" w:sz="0" w:space="0" w:color="auto"/>
                <w:left w:val="none" w:sz="0" w:space="0" w:color="auto"/>
                <w:bottom w:val="none" w:sz="0" w:space="0" w:color="auto"/>
                <w:right w:val="none" w:sz="0" w:space="0" w:color="auto"/>
              </w:divBdr>
              <w:divsChild>
                <w:div w:id="1952395676">
                  <w:marLeft w:val="0"/>
                  <w:marRight w:val="0"/>
                  <w:marTop w:val="0"/>
                  <w:marBottom w:val="0"/>
                  <w:divBdr>
                    <w:top w:val="none" w:sz="0" w:space="0" w:color="auto"/>
                    <w:left w:val="none" w:sz="0" w:space="0" w:color="auto"/>
                    <w:bottom w:val="none" w:sz="0" w:space="0" w:color="auto"/>
                    <w:right w:val="none" w:sz="0" w:space="0" w:color="auto"/>
                  </w:divBdr>
                  <w:divsChild>
                    <w:div w:id="1183982908">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2019-05-24T01:33:00Z</dcterms:created>
  <dcterms:modified xsi:type="dcterms:W3CDTF">2019-05-24T01:33:00Z</dcterms:modified>
</cp:coreProperties>
</file>